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955D" w14:textId="77777777" w:rsidR="00C97CA7" w:rsidRPr="00C97CA7" w:rsidRDefault="00C97CA7" w:rsidP="00C97CA7">
      <w:pPr>
        <w:jc w:val="center"/>
        <w:rPr>
          <w:rFonts w:asciiTheme="minorHAnsi" w:hAnsiTheme="minorHAnsi"/>
          <w:b/>
          <w:sz w:val="28"/>
          <w:szCs w:val="28"/>
        </w:rPr>
      </w:pPr>
      <w:r w:rsidRPr="00C97CA7">
        <w:rPr>
          <w:rFonts w:asciiTheme="minorHAnsi" w:hAnsiTheme="minorHAnsi"/>
          <w:b/>
          <w:sz w:val="28"/>
          <w:szCs w:val="28"/>
        </w:rPr>
        <w:t>Program języka angielskiego - poziom B1</w:t>
      </w:r>
    </w:p>
    <w:tbl>
      <w:tblPr>
        <w:tblpPr w:leftFromText="141" w:rightFromText="141" w:vertAnchor="text" w:horzAnchor="margin" w:tblpXSpec="center" w:tblpY="242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0621AD" w:rsidRPr="004F3822" w14:paraId="65F1BA53" w14:textId="77777777" w:rsidTr="00534921"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1B07" w14:textId="6A8E9892" w:rsidR="000621AD" w:rsidRPr="004F3822" w:rsidRDefault="000621AD" w:rsidP="008979B6">
            <w:pPr>
              <w:pStyle w:val="Tekstpodstawowy"/>
              <w:spacing w:before="60" w:after="60"/>
              <w:rPr>
                <w:rFonts w:asciiTheme="minorHAnsi" w:hAnsiTheme="minorHAnsi"/>
                <w:szCs w:val="20"/>
              </w:rPr>
            </w:pPr>
            <w:r w:rsidRPr="004F3822">
              <w:rPr>
                <w:rFonts w:asciiTheme="minorHAnsi" w:hAnsiTheme="minorHAnsi"/>
                <w:szCs w:val="20"/>
              </w:rPr>
              <w:br w:type="page"/>
            </w:r>
            <w:r w:rsidRPr="004F3822">
              <w:rPr>
                <w:rFonts w:asciiTheme="minorHAnsi" w:hAnsiTheme="minorHAnsi"/>
                <w:bCs w:val="0"/>
                <w:sz w:val="24"/>
              </w:rPr>
              <w:t>Moduł 6</w:t>
            </w:r>
            <w:r w:rsidRPr="004F3822">
              <w:rPr>
                <w:rFonts w:asciiTheme="minorHAnsi" w:hAnsiTheme="minorHAnsi"/>
                <w:bCs w:val="0"/>
                <w:sz w:val="24"/>
              </w:rPr>
              <w:br/>
            </w:r>
            <w:r w:rsidR="0016081C" w:rsidRPr="004F3822">
              <w:rPr>
                <w:rFonts w:asciiTheme="minorHAnsi" w:hAnsiTheme="minorHAnsi"/>
                <w:bCs w:val="0"/>
                <w:sz w:val="24"/>
              </w:rPr>
              <w:t>Podręcznik:</w:t>
            </w:r>
            <w:r w:rsidR="0016081C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 </w:t>
            </w:r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New </w:t>
            </w:r>
            <w:r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Language Leader </w:t>
            </w:r>
            <w:proofErr w:type="gramStart"/>
            <w:r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>Intermediate</w:t>
            </w:r>
            <w:r w:rsidRPr="004F3822">
              <w:rPr>
                <w:rFonts w:asciiTheme="minorHAnsi" w:hAnsiTheme="minorHAnsi"/>
                <w:bCs w:val="0"/>
                <w:sz w:val="24"/>
              </w:rPr>
              <w:t xml:space="preserve"> </w:t>
            </w:r>
            <w:r w:rsidR="00C54B44" w:rsidRPr="004F3822">
              <w:rPr>
                <w:rFonts w:asciiTheme="minorHAnsi" w:hAnsiTheme="minorHAnsi"/>
                <w:bCs w:val="0"/>
                <w:sz w:val="24"/>
              </w:rPr>
              <w:t xml:space="preserve"> +</w:t>
            </w:r>
            <w:proofErr w:type="gramEnd"/>
            <w:r w:rsidR="00C54B44" w:rsidRPr="004F3822">
              <w:rPr>
                <w:rFonts w:asciiTheme="minorHAnsi" w:hAnsiTheme="minorHAnsi"/>
                <w:bCs w:val="0"/>
                <w:sz w:val="24"/>
              </w:rPr>
              <w:t xml:space="preserve"> </w:t>
            </w:r>
            <w:r w:rsidR="00C54B44" w:rsidRPr="004F3822">
              <w:rPr>
                <w:rFonts w:asciiTheme="minorHAnsi" w:hAnsiTheme="minorHAnsi"/>
                <w:bCs w:val="0"/>
                <w:i/>
                <w:sz w:val="24"/>
              </w:rPr>
              <w:t xml:space="preserve">My English Lab </w:t>
            </w:r>
            <w:r w:rsidRPr="004F3822">
              <w:rPr>
                <w:rFonts w:asciiTheme="minorHAnsi" w:hAnsiTheme="minorHAnsi"/>
                <w:bCs w:val="0"/>
                <w:sz w:val="24"/>
              </w:rPr>
              <w:t>- Units 1 – 3</w:t>
            </w:r>
          </w:p>
        </w:tc>
      </w:tr>
      <w:tr w:rsidR="007E322B" w:rsidRPr="004F3822" w14:paraId="05735680" w14:textId="77777777" w:rsidTr="00534921">
        <w:trPr>
          <w:trHeight w:val="56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CB7C" w14:textId="29C692AD" w:rsidR="007E322B" w:rsidRPr="004F3822" w:rsidRDefault="00534921" w:rsidP="00534921">
            <w:pPr>
              <w:pStyle w:val="Tekstpodstawowy"/>
              <w:rPr>
                <w:rFonts w:asciiTheme="minorHAnsi" w:hAnsiTheme="minorHAnsi"/>
                <w:bCs w:val="0"/>
                <w:szCs w:val="20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 xml:space="preserve">Na zakończenie Modułu 6 (30 godzin zajęć) Student powinien posiadać </w:t>
            </w:r>
            <w:r w:rsidR="00144EE1" w:rsidRPr="004F3822">
              <w:rPr>
                <w:rFonts w:asciiTheme="minorHAnsi" w:hAnsiTheme="minorHAnsi"/>
                <w:bCs w:val="0"/>
                <w:sz w:val="22"/>
                <w:szCs w:val="22"/>
              </w:rPr>
              <w:t xml:space="preserve">wiedzę i 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umiejętności wyszczególnione poniżej.</w:t>
            </w:r>
          </w:p>
        </w:tc>
      </w:tr>
      <w:tr w:rsidR="000621AD" w:rsidRPr="004F3822" w14:paraId="5D5B5835" w14:textId="77777777" w:rsidTr="00534921"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F9BE" w14:textId="4AF45684" w:rsidR="000621AD" w:rsidRPr="004F3822" w:rsidRDefault="00470283" w:rsidP="00EF251E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Sprawności językowe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9D99" w14:textId="41DF39B1" w:rsidR="000621AD" w:rsidRPr="004F3822" w:rsidRDefault="00470283" w:rsidP="00EF251E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Materiał leksykalny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03E6" w14:textId="338C5414" w:rsidR="000621AD" w:rsidRPr="004F3822" w:rsidRDefault="00470283" w:rsidP="00EF251E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Materiał gramatyczny</w:t>
            </w:r>
          </w:p>
        </w:tc>
      </w:tr>
      <w:tr w:rsidR="000621AD" w:rsidRPr="004F3822" w14:paraId="788234F4" w14:textId="77777777" w:rsidTr="00534921"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B012" w14:textId="77777777" w:rsidR="00470283" w:rsidRPr="004F3822" w:rsidRDefault="00470283" w:rsidP="00470283">
            <w:pPr>
              <w:pStyle w:val="Tekstpodstawowy"/>
              <w:autoSpaceDE w:val="0"/>
              <w:autoSpaceDN w:val="0"/>
              <w:adjustRightInd w:val="0"/>
              <w:ind w:left="283" w:hanging="26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potrafi:</w:t>
            </w:r>
          </w:p>
          <w:p w14:paraId="6AFE7F39" w14:textId="375001C9" w:rsidR="00470283" w:rsidRPr="004F3822" w:rsidRDefault="00093A31" w:rsidP="00093A31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z</w:t>
            </w:r>
            <w:r w:rsidR="0047028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rozumieć główne przesłanie prostych tekstów na temat </w:t>
            </w:r>
          </w:p>
          <w:p w14:paraId="4063A1FF" w14:textId="5E226E37" w:rsidR="00470283" w:rsidRPr="004F3822" w:rsidRDefault="00470283" w:rsidP="00093A31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typów osobowości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494A89E1" w14:textId="08719C2C" w:rsidR="00470283" w:rsidRPr="004F3822" w:rsidRDefault="00470283" w:rsidP="00093A31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podróży i turystyki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4B985933" w14:textId="6437828B" w:rsidR="00470283" w:rsidRPr="004F3822" w:rsidRDefault="00470283" w:rsidP="00093A31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pracy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2EA2D8EA" w14:textId="149E3356" w:rsidR="00470283" w:rsidRPr="004F3822" w:rsidRDefault="00093A31" w:rsidP="00093A31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="00470283" w:rsidRPr="004F3822">
              <w:rPr>
                <w:rFonts w:asciiTheme="minorHAnsi" w:hAnsiTheme="minorHAnsi"/>
                <w:b w:val="0"/>
                <w:sz w:val="22"/>
                <w:szCs w:val="22"/>
              </w:rPr>
              <w:t>pisać cechy charakteru znajomych osób oraz cechy charakteru niezbędne w różnych zawodach</w:t>
            </w:r>
          </w:p>
          <w:p w14:paraId="38684540" w14:textId="47951907" w:rsidR="00470283" w:rsidRPr="004F3822" w:rsidRDefault="00093A31" w:rsidP="00093A31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="00470283" w:rsidRPr="004F3822">
              <w:rPr>
                <w:rFonts w:asciiTheme="minorHAnsi" w:hAnsiTheme="minorHAnsi"/>
                <w:b w:val="0"/>
                <w:sz w:val="22"/>
                <w:szCs w:val="22"/>
              </w:rPr>
              <w:t>powiedzieć o swoich planach urlopowych i celach podróży</w:t>
            </w:r>
          </w:p>
          <w:p w14:paraId="13358397" w14:textId="27FE48D5" w:rsidR="00470283" w:rsidRPr="004F3822" w:rsidRDefault="00093A31" w:rsidP="00093A31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47028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rowadzić dyskusję, zadawać pytania oraz wyrażać swoją opinię na powyższe tematy odnosząc się do </w:t>
            </w:r>
            <w:r w:rsidR="004F3822" w:rsidRPr="004F3822">
              <w:rPr>
                <w:rFonts w:asciiTheme="minorHAnsi" w:hAnsiTheme="minorHAnsi"/>
                <w:b w:val="0"/>
                <w:sz w:val="22"/>
                <w:szCs w:val="22"/>
              </w:rPr>
              <w:t>teraźniejszości</w:t>
            </w:r>
            <w:r w:rsidR="0047028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i przeszłości</w:t>
            </w:r>
          </w:p>
          <w:p w14:paraId="0705FB72" w14:textId="77777777" w:rsidR="00470283" w:rsidRPr="004F3822" w:rsidRDefault="00470283" w:rsidP="00093A31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9" w:hanging="20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napisać prostą, spójną rozprawkę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comparative essay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 na powyższe tematy</w:t>
            </w:r>
          </w:p>
          <w:p w14:paraId="78709C07" w14:textId="2392A43C" w:rsidR="000621AD" w:rsidRPr="004F3822" w:rsidRDefault="00470283" w:rsidP="00093A31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9" w:hanging="20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napisać list </w:t>
            </w:r>
            <w:proofErr w:type="gramStart"/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motywacyjny  (</w:t>
            </w:r>
            <w:proofErr w:type="gramEnd"/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covering letter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74A" w14:textId="77777777" w:rsidR="00470283" w:rsidRPr="004F3822" w:rsidRDefault="00470283" w:rsidP="00470283">
            <w:pPr>
              <w:pStyle w:val="Tekstpodstawowy"/>
              <w:autoSpaceDE w:val="0"/>
              <w:autoSpaceDN w:val="0"/>
              <w:adjustRightInd w:val="0"/>
              <w:ind w:left="283" w:hanging="21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zna:</w:t>
            </w:r>
          </w:p>
          <w:p w14:paraId="04E62F4A" w14:textId="3B08DD66" w:rsidR="00470283" w:rsidRPr="004F3822" w:rsidRDefault="00470283" w:rsidP="0047028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słownictwo służące do opisywania różnych typów osobowości 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="000D6B13" w:rsidRPr="004F3822">
              <w:rPr>
                <w:rFonts w:asciiTheme="minorHAnsi" w:hAnsiTheme="minorHAnsi"/>
                <w:bCs w:val="0"/>
                <w:sz w:val="22"/>
                <w:szCs w:val="22"/>
              </w:rPr>
              <w:t>Personality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0DB0CF5A" w14:textId="2120F55C" w:rsidR="00470283" w:rsidRPr="004F3822" w:rsidRDefault="00470283" w:rsidP="0047028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Słownictwo związane z podróżami, turystyką, planami urlopowymi 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="000D6B13" w:rsidRPr="004F3822">
              <w:rPr>
                <w:rFonts w:asciiTheme="minorHAnsi" w:hAnsiTheme="minorHAnsi"/>
                <w:bCs w:val="0"/>
                <w:sz w:val="22"/>
                <w:szCs w:val="22"/>
              </w:rPr>
              <w:t>Travel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530F5C47" w14:textId="6BC0F302" w:rsidR="00470283" w:rsidRPr="004F3822" w:rsidRDefault="00470283" w:rsidP="0047028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Słownictwo dotyczące pracy I cech charakteru niezbędnych w różnych zawodach 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="000D6B13" w:rsidRPr="004F3822">
              <w:rPr>
                <w:rFonts w:asciiTheme="minorHAnsi" w:hAnsiTheme="minorHAnsi"/>
                <w:bCs w:val="0"/>
                <w:sz w:val="22"/>
                <w:szCs w:val="22"/>
              </w:rPr>
              <w:t>Work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0F53EC8F" w14:textId="77777777" w:rsidR="00470283" w:rsidRPr="004F3822" w:rsidRDefault="00470283" w:rsidP="0047028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wybrane przymiotniki z przedrostkami (np. </w:t>
            </w:r>
            <w:r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underrated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bilingual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itp)</w:t>
            </w:r>
          </w:p>
          <w:p w14:paraId="4F890142" w14:textId="2BB5246D" w:rsidR="000621AD" w:rsidRPr="004F3822" w:rsidRDefault="00470283" w:rsidP="0047028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czasowniki frazowe, przyimki i łączniki zdaniowe ćwiczone w rozdziałach 1-3 podręcznika</w:t>
            </w:r>
            <w:r w:rsidR="00910548" w:rsidRPr="004F3822">
              <w:rPr>
                <w:rFonts w:asciiTheme="minorHAnsi" w:hAnsiTheme="minorHAnsi"/>
                <w:b w:val="0"/>
                <w:iCs/>
                <w:sz w:val="22"/>
                <w:szCs w:val="22"/>
              </w:rPr>
              <w:t>)</w:t>
            </w:r>
          </w:p>
          <w:p w14:paraId="5F433D5E" w14:textId="69C53FE6" w:rsidR="00470283" w:rsidRPr="004F3822" w:rsidRDefault="00470283" w:rsidP="0047028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iCs/>
                <w:sz w:val="22"/>
                <w:szCs w:val="22"/>
              </w:rPr>
              <w:t>formy najczęściej używanych czasowników nieregularnych</w:t>
            </w:r>
            <w:r w:rsidR="00093A31" w:rsidRPr="004F3822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  <w:p w14:paraId="29ABF706" w14:textId="354456E0" w:rsidR="000621AD" w:rsidRPr="004F3822" w:rsidRDefault="000621AD" w:rsidP="007A7ACF">
            <w:pPr>
              <w:pStyle w:val="Tekstpodstawowy"/>
              <w:autoSpaceDE w:val="0"/>
              <w:autoSpaceDN w:val="0"/>
              <w:adjustRightInd w:val="0"/>
              <w:ind w:left="2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7399" w14:textId="77777777" w:rsidR="00470283" w:rsidRPr="004F3822" w:rsidRDefault="00470283" w:rsidP="00470283">
            <w:pPr>
              <w:pStyle w:val="Tekstpodstawowy"/>
              <w:autoSpaceDE w:val="0"/>
              <w:autoSpaceDN w:val="0"/>
              <w:adjustRightInd w:val="0"/>
              <w:ind w:left="283" w:hanging="26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potrafi:</w:t>
            </w:r>
          </w:p>
          <w:p w14:paraId="56C08102" w14:textId="77777777" w:rsidR="00470283" w:rsidRPr="004F3822" w:rsidRDefault="00470283" w:rsidP="0047028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zadawać pytania w różnych czasach, w tym także pytania o podmiot</w:t>
            </w:r>
          </w:p>
          <w:p w14:paraId="32220E0F" w14:textId="77777777" w:rsidR="00470283" w:rsidRPr="004F3822" w:rsidRDefault="00470283" w:rsidP="0047028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mówić o teraźniejszości I przeszłości używając czasów: Present Simple, Present Continuous, Past Simple, Present Perfect, Present Perfect Continuous</w:t>
            </w:r>
          </w:p>
          <w:p w14:paraId="1BDC4F6B" w14:textId="4F315151" w:rsidR="00470283" w:rsidRPr="004F3822" w:rsidRDefault="00470283" w:rsidP="0047028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używać określeń czasu typowych dla zdań w czasie Present Perfect (</w:t>
            </w:r>
            <w:r w:rsidRPr="004F3822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yet, already, before, never </w:t>
            </w:r>
            <w:r w:rsidRPr="004F3822">
              <w:rPr>
                <w:rFonts w:asciiTheme="minorHAnsi" w:hAnsiTheme="minorHAnsi"/>
                <w:b w:val="0"/>
                <w:iCs/>
                <w:sz w:val="22"/>
                <w:szCs w:val="22"/>
              </w:rPr>
              <w:t>itp.)</w:t>
            </w:r>
            <w:r w:rsidR="00093A31" w:rsidRPr="004F3822">
              <w:rPr>
                <w:rFonts w:asciiTheme="minorHAnsi" w:hAnsiTheme="minorHAnsi"/>
                <w:b w:val="0"/>
                <w:iCs/>
                <w:sz w:val="22"/>
                <w:szCs w:val="22"/>
              </w:rPr>
              <w:t>.</w:t>
            </w:r>
          </w:p>
          <w:p w14:paraId="37A96486" w14:textId="77777777" w:rsidR="000621AD" w:rsidRPr="004F3822" w:rsidRDefault="000621AD" w:rsidP="00EF251E">
            <w:pPr>
              <w:pStyle w:val="Tekstpodstawowy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61DB96A4" w14:textId="77777777" w:rsidR="00534921" w:rsidRPr="004F3822" w:rsidRDefault="00534921">
      <w:pPr>
        <w:rPr>
          <w:lang w:val="pl-PL"/>
        </w:rPr>
      </w:pPr>
    </w:p>
    <w:tbl>
      <w:tblPr>
        <w:tblpPr w:leftFromText="141" w:rightFromText="141" w:vertAnchor="text" w:horzAnchor="margin" w:tblpXSpec="center" w:tblpY="242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0621AD" w:rsidRPr="004F3822" w14:paraId="61A91A2A" w14:textId="77777777" w:rsidTr="00534921"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7166" w14:textId="07A134F3" w:rsidR="000621AD" w:rsidRPr="004F3822" w:rsidRDefault="000621AD" w:rsidP="008979B6">
            <w:pPr>
              <w:pStyle w:val="Tekstpodstawowy"/>
              <w:spacing w:before="60" w:after="60"/>
              <w:rPr>
                <w:rFonts w:asciiTheme="minorHAnsi" w:hAnsiTheme="minorHAnsi"/>
                <w:szCs w:val="20"/>
              </w:rPr>
            </w:pPr>
            <w:r w:rsidRPr="004F3822">
              <w:rPr>
                <w:rFonts w:asciiTheme="minorHAnsi" w:hAnsiTheme="minorHAnsi"/>
                <w:bCs w:val="0"/>
                <w:sz w:val="24"/>
              </w:rPr>
              <w:t>Moduł 7</w:t>
            </w:r>
            <w:r w:rsidRPr="004F3822">
              <w:rPr>
                <w:rFonts w:asciiTheme="minorHAnsi" w:hAnsiTheme="minorHAnsi"/>
                <w:bCs w:val="0"/>
                <w:sz w:val="24"/>
              </w:rPr>
              <w:br/>
            </w:r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 </w:t>
            </w:r>
            <w:r w:rsidR="0016081C" w:rsidRPr="004F3822">
              <w:rPr>
                <w:rFonts w:asciiTheme="minorHAnsi" w:hAnsiTheme="minorHAnsi"/>
                <w:bCs w:val="0"/>
                <w:sz w:val="24"/>
              </w:rPr>
              <w:t xml:space="preserve"> Podręcznik:</w:t>
            </w:r>
            <w:r w:rsidR="0016081C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 </w:t>
            </w:r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New Language Leader </w:t>
            </w:r>
            <w:proofErr w:type="gramStart"/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>Intermediate</w:t>
            </w:r>
            <w:r w:rsidR="00C54B44" w:rsidRPr="004F3822">
              <w:rPr>
                <w:rFonts w:asciiTheme="minorHAnsi" w:hAnsiTheme="minorHAnsi"/>
                <w:bCs w:val="0"/>
                <w:sz w:val="24"/>
              </w:rPr>
              <w:t xml:space="preserve">  +</w:t>
            </w:r>
            <w:proofErr w:type="gramEnd"/>
            <w:r w:rsidR="00C54B44" w:rsidRPr="004F3822">
              <w:rPr>
                <w:rFonts w:asciiTheme="minorHAnsi" w:hAnsiTheme="minorHAnsi"/>
                <w:bCs w:val="0"/>
                <w:sz w:val="24"/>
              </w:rPr>
              <w:t xml:space="preserve"> </w:t>
            </w:r>
            <w:r w:rsidR="00C54B44" w:rsidRPr="004F3822">
              <w:rPr>
                <w:rFonts w:asciiTheme="minorHAnsi" w:hAnsiTheme="minorHAnsi"/>
                <w:bCs w:val="0"/>
                <w:i/>
                <w:sz w:val="24"/>
              </w:rPr>
              <w:t xml:space="preserve">My English Lab </w:t>
            </w:r>
            <w:r w:rsidRPr="004F3822">
              <w:rPr>
                <w:rFonts w:asciiTheme="minorHAnsi" w:hAnsiTheme="minorHAnsi"/>
                <w:bCs w:val="0"/>
                <w:sz w:val="24"/>
              </w:rPr>
              <w:t xml:space="preserve"> - Units 4 - 6</w:t>
            </w:r>
          </w:p>
        </w:tc>
      </w:tr>
      <w:tr w:rsidR="00534921" w:rsidRPr="004F3822" w14:paraId="727E83DE" w14:textId="77777777" w:rsidTr="00534921">
        <w:trPr>
          <w:trHeight w:val="56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2983" w14:textId="4EBD5DE3" w:rsidR="00534921" w:rsidRPr="004F3822" w:rsidRDefault="00534921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 xml:space="preserve">Na zakończenie Modułu 7 (30 godzin zajęć) Student powinien posiadać </w:t>
            </w:r>
            <w:r w:rsidR="00144EE1" w:rsidRPr="004F3822">
              <w:rPr>
                <w:rFonts w:asciiTheme="minorHAnsi" w:hAnsiTheme="minorHAnsi"/>
                <w:bCs w:val="0"/>
                <w:sz w:val="22"/>
                <w:szCs w:val="22"/>
              </w:rPr>
              <w:t xml:space="preserve">wiedzę i 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umiejętności wyszczególnione poniżej.</w:t>
            </w:r>
          </w:p>
        </w:tc>
      </w:tr>
      <w:tr w:rsidR="00534921" w:rsidRPr="004F3822" w14:paraId="52A592A5" w14:textId="77777777" w:rsidTr="00144EE1"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9B5E" w14:textId="02E1DEB3" w:rsidR="00534921" w:rsidRPr="004F3822" w:rsidRDefault="00622BC9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Sprawności językowe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462" w14:textId="34D287C6" w:rsidR="00534921" w:rsidRPr="004F3822" w:rsidRDefault="00622BC9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Materiał leksykalny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3845" w14:textId="7738EC3F" w:rsidR="00534921" w:rsidRPr="004F3822" w:rsidRDefault="00622BC9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Materiał gramatyczny</w:t>
            </w:r>
          </w:p>
        </w:tc>
      </w:tr>
      <w:tr w:rsidR="00534921" w:rsidRPr="004F3822" w14:paraId="101C6E81" w14:textId="77777777" w:rsidTr="00144EE1"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77EF" w14:textId="77777777" w:rsidR="000D6B13" w:rsidRPr="004F3822" w:rsidRDefault="000D6B13" w:rsidP="000D6B13">
            <w:pPr>
              <w:pStyle w:val="Tekstpodstawowy"/>
              <w:autoSpaceDE w:val="0"/>
              <w:autoSpaceDN w:val="0"/>
              <w:adjustRightInd w:val="0"/>
              <w:ind w:left="283" w:hanging="26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potrafi:</w:t>
            </w:r>
          </w:p>
          <w:p w14:paraId="0853D868" w14:textId="5A945BE3" w:rsidR="000D6B13" w:rsidRPr="004F3822" w:rsidRDefault="00093A31" w:rsidP="000D6B13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z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rozumieć główne przesłanie prostych tekstów na temat </w:t>
            </w:r>
          </w:p>
          <w:p w14:paraId="13A1B353" w14:textId="4181CBFD" w:rsidR="000D6B13" w:rsidRPr="004F3822" w:rsidRDefault="00AF4305" w:rsidP="000D6B13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uczenia się j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ęzyków 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obcych</w:t>
            </w:r>
          </w:p>
          <w:p w14:paraId="3D692AB4" w14:textId="3A880D81" w:rsidR="000D6B13" w:rsidRPr="004F3822" w:rsidRDefault="000D6B13" w:rsidP="000D6B13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reklamy i marketingu </w:t>
            </w:r>
          </w:p>
          <w:p w14:paraId="06981409" w14:textId="2D67596B" w:rsidR="000D6B13" w:rsidRPr="004F3822" w:rsidRDefault="000D6B13" w:rsidP="000D6B13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wykształcenia</w:t>
            </w:r>
          </w:p>
          <w:p w14:paraId="120FF18D" w14:textId="622AC511" w:rsidR="00622BC9" w:rsidRPr="004F3822" w:rsidRDefault="004F37A6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opowiadać o swoich planach na przyszłość</w:t>
            </w:r>
            <w:r w:rsidR="00055F08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i warunkach potrzebnych do ich spełnienia</w:t>
            </w:r>
          </w:p>
          <w:p w14:paraId="08B2740F" w14:textId="175EB7AC" w:rsidR="00622BC9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opisać wykres </w:t>
            </w:r>
            <w:r w:rsidR="00AF4305" w:rsidRPr="004F3822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="00AF4305" w:rsidRPr="004F3822">
              <w:rPr>
                <w:rFonts w:asciiTheme="minorHAnsi" w:hAnsiTheme="minorHAnsi"/>
                <w:bCs w:val="0"/>
                <w:sz w:val="22"/>
                <w:szCs w:val="22"/>
              </w:rPr>
              <w:t>graph</w:t>
            </w:r>
            <w:r w:rsidR="00AF4305"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="00055F08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porównując prezentowane dane</w:t>
            </w:r>
          </w:p>
          <w:p w14:paraId="2AC40DA0" w14:textId="0895FA3C" w:rsidR="00534921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napisać rozprawkę wyrażając swoją opinię </w:t>
            </w:r>
            <w:r w:rsidR="00AF4305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na powyższe tematy 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opinion-led essay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="00055F08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używając zdań złożonych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12BC" w14:textId="77777777" w:rsidR="00622BC9" w:rsidRPr="004F3822" w:rsidRDefault="00622BC9" w:rsidP="00622BC9">
            <w:pPr>
              <w:pStyle w:val="Tekstpodstawowy"/>
              <w:autoSpaceDE w:val="0"/>
              <w:autoSpaceDN w:val="0"/>
              <w:adjustRightInd w:val="0"/>
              <w:ind w:left="283" w:hanging="21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zna:</w:t>
            </w:r>
          </w:p>
          <w:p w14:paraId="2B518E44" w14:textId="77777777" w:rsidR="00622BC9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słownictwo związane z uczeniem się języków obcych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Languages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72CB839E" w14:textId="77777777" w:rsidR="00622BC9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słownictwo związane z różnymi formami reklamy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Advertising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04853817" w14:textId="77777777" w:rsidR="00622BC9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słownictwo dotyczące nauki I wykształcenia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Education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53E7A793" w14:textId="7CAD74A9" w:rsidR="00534921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czasowniki frazowe I wyrażenia ćwiczone w rozdziałach 4-6 podręcznika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52B7" w14:textId="77777777" w:rsidR="00622BC9" w:rsidRPr="004F3822" w:rsidRDefault="00622BC9" w:rsidP="00622BC9">
            <w:pPr>
              <w:pStyle w:val="Tekstpodstawowy"/>
              <w:autoSpaceDE w:val="0"/>
              <w:autoSpaceDN w:val="0"/>
              <w:adjustRightInd w:val="0"/>
              <w:ind w:left="283" w:hanging="21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potrafi:</w:t>
            </w:r>
          </w:p>
          <w:p w14:paraId="6B1B0A79" w14:textId="77777777" w:rsidR="00622BC9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mówić o przyszłości używające struktur z </w:t>
            </w:r>
            <w:r w:rsidRPr="004F3822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will, going </w:t>
            </w:r>
            <w:proofErr w:type="gramStart"/>
            <w:r w:rsidRPr="004F3822">
              <w:rPr>
                <w:rFonts w:asciiTheme="minorHAnsi" w:hAnsiTheme="minorHAnsi"/>
                <w:b w:val="0"/>
                <w:i/>
                <w:sz w:val="22"/>
                <w:szCs w:val="22"/>
              </w:rPr>
              <w:t>to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proofErr w:type="gramEnd"/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oraz czasu Present Continuous</w:t>
            </w:r>
          </w:p>
          <w:p w14:paraId="076DB58D" w14:textId="749E627D" w:rsidR="00622BC9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tworzyć zdania warunkowe dotyczące przyszłości (First </w:t>
            </w:r>
            <w:r w:rsidR="00055F08" w:rsidRPr="004F3822">
              <w:rPr>
                <w:rFonts w:asciiTheme="minorHAnsi" w:hAnsiTheme="minorHAnsi"/>
                <w:b w:val="0"/>
                <w:sz w:val="22"/>
                <w:szCs w:val="22"/>
              </w:rPr>
              <w:t>C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onditional, 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ime 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C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lauses)</w:t>
            </w:r>
          </w:p>
          <w:p w14:paraId="16DAA3CA" w14:textId="37ACEED7" w:rsidR="00622BC9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tworzyć zdania warunkowe dotyczące teraźniejszości (Second </w:t>
            </w:r>
            <w:r w:rsidR="00055F08" w:rsidRPr="004F3822">
              <w:rPr>
                <w:rFonts w:asciiTheme="minorHAnsi" w:hAnsiTheme="minorHAnsi"/>
                <w:b w:val="0"/>
                <w:sz w:val="22"/>
                <w:szCs w:val="22"/>
              </w:rPr>
              <w:t>C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onditional)</w:t>
            </w:r>
          </w:p>
          <w:p w14:paraId="5CCA2D62" w14:textId="2CF8DFFD" w:rsidR="00622BC9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tworzyć porównania w stopniu równym, wyższym i najwyższym) (</w:t>
            </w:r>
            <w:r w:rsidR="00055F08"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c</w:t>
            </w:r>
            <w:r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omparison</w:t>
            </w:r>
            <w:r w:rsidR="00055F08"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s</w:t>
            </w:r>
            <w:r w:rsidR="00055F08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-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4F3822">
              <w:rPr>
                <w:rFonts w:asciiTheme="minorHAnsi" w:hAnsiTheme="minorHAnsi"/>
                <w:b w:val="0"/>
                <w:i/>
                <w:sz w:val="22"/>
                <w:szCs w:val="22"/>
              </w:rPr>
              <w:t>than, as ... as</w:t>
            </w:r>
            <w:r w:rsidR="00055F08" w:rsidRPr="004F3822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="00055F08" w:rsidRPr="004F3822">
              <w:rPr>
                <w:rFonts w:asciiTheme="minorHAnsi" w:hAnsiTheme="minorHAnsi"/>
                <w:b w:val="0"/>
                <w:iCs/>
                <w:sz w:val="22"/>
                <w:szCs w:val="22"/>
              </w:rPr>
              <w:t>-</w:t>
            </w:r>
            <w:r w:rsidRPr="004F3822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superlatives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1BE32F9E" w14:textId="377A24BE" w:rsidR="00534921" w:rsidRPr="004F3822" w:rsidRDefault="00622BC9" w:rsidP="00622BC9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tworzyć zdania złożone używając zaimków względnych (</w:t>
            </w:r>
            <w:proofErr w:type="gramStart"/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D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efining  and</w:t>
            </w:r>
            <w:proofErr w:type="gramEnd"/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non-defining relative clauses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534921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75A683D5" w14:textId="77777777" w:rsidR="00534921" w:rsidRPr="004F3822" w:rsidRDefault="00534921" w:rsidP="00534921">
            <w:pPr>
              <w:pStyle w:val="Tekstpodstawowy"/>
              <w:autoSpaceDE w:val="0"/>
              <w:autoSpaceDN w:val="0"/>
              <w:adjustRightInd w:val="0"/>
              <w:ind w:left="2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621AD" w:rsidRPr="004F3822" w14:paraId="6D161A08" w14:textId="77777777" w:rsidTr="00534921"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0289" w14:textId="794FEF15" w:rsidR="000621AD" w:rsidRPr="004F3822" w:rsidRDefault="000621AD" w:rsidP="008979B6">
            <w:pPr>
              <w:pStyle w:val="Tekstpodstawowy"/>
              <w:spacing w:before="60" w:after="60"/>
              <w:rPr>
                <w:rFonts w:asciiTheme="minorHAnsi" w:hAnsiTheme="minorHAnsi"/>
                <w:bCs w:val="0"/>
                <w:szCs w:val="20"/>
              </w:rPr>
            </w:pPr>
            <w:bookmarkStart w:id="0" w:name="_Hlk34304810"/>
            <w:r w:rsidRPr="004F3822">
              <w:rPr>
                <w:rFonts w:asciiTheme="minorHAnsi" w:hAnsiTheme="minorHAnsi"/>
                <w:bCs w:val="0"/>
                <w:sz w:val="24"/>
              </w:rPr>
              <w:lastRenderedPageBreak/>
              <w:t>Moduł 8</w:t>
            </w:r>
            <w:r w:rsidRPr="004F3822">
              <w:rPr>
                <w:rFonts w:asciiTheme="minorHAnsi" w:hAnsiTheme="minorHAnsi"/>
                <w:bCs w:val="0"/>
                <w:sz w:val="24"/>
              </w:rPr>
              <w:br/>
            </w:r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 </w:t>
            </w:r>
            <w:r w:rsidR="0016081C" w:rsidRPr="004F3822">
              <w:rPr>
                <w:rFonts w:asciiTheme="minorHAnsi" w:hAnsiTheme="minorHAnsi"/>
                <w:bCs w:val="0"/>
                <w:sz w:val="24"/>
              </w:rPr>
              <w:t xml:space="preserve"> Podręcznik:</w:t>
            </w:r>
            <w:r w:rsidR="0016081C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 </w:t>
            </w:r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New Language Leader </w:t>
            </w:r>
            <w:proofErr w:type="gramStart"/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>Intermediate</w:t>
            </w:r>
            <w:r w:rsidR="00C54B44" w:rsidRPr="004F3822">
              <w:rPr>
                <w:rFonts w:asciiTheme="minorHAnsi" w:hAnsiTheme="minorHAnsi"/>
                <w:bCs w:val="0"/>
                <w:sz w:val="24"/>
              </w:rPr>
              <w:t xml:space="preserve">  +</w:t>
            </w:r>
            <w:proofErr w:type="gramEnd"/>
            <w:r w:rsidR="00C54B44" w:rsidRPr="004F3822">
              <w:rPr>
                <w:rFonts w:asciiTheme="minorHAnsi" w:hAnsiTheme="minorHAnsi"/>
                <w:bCs w:val="0"/>
                <w:sz w:val="24"/>
              </w:rPr>
              <w:t xml:space="preserve"> </w:t>
            </w:r>
            <w:r w:rsidR="00C54B44" w:rsidRPr="004F3822">
              <w:rPr>
                <w:rFonts w:asciiTheme="minorHAnsi" w:hAnsiTheme="minorHAnsi"/>
                <w:bCs w:val="0"/>
                <w:i/>
                <w:sz w:val="24"/>
              </w:rPr>
              <w:t xml:space="preserve">My English Lab </w:t>
            </w:r>
            <w:r w:rsidRPr="004F3822">
              <w:rPr>
                <w:rFonts w:asciiTheme="minorHAnsi" w:hAnsiTheme="minorHAnsi"/>
                <w:bCs w:val="0"/>
                <w:sz w:val="24"/>
              </w:rPr>
              <w:t xml:space="preserve"> - Units 7 - 9</w:t>
            </w:r>
          </w:p>
        </w:tc>
      </w:tr>
      <w:tr w:rsidR="00534921" w:rsidRPr="004F3822" w14:paraId="38F63E97" w14:textId="77777777" w:rsidTr="00534921">
        <w:trPr>
          <w:trHeight w:val="56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4894" w14:textId="4ADB3F28" w:rsidR="00534921" w:rsidRPr="004F3822" w:rsidRDefault="00534921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 xml:space="preserve">Na zakończenie Modułu 8 (30 godzin zajęć) Student powinien posiadać </w:t>
            </w:r>
            <w:r w:rsidR="00144EE1" w:rsidRPr="004F3822">
              <w:rPr>
                <w:rFonts w:asciiTheme="minorHAnsi" w:hAnsiTheme="minorHAnsi"/>
                <w:bCs w:val="0"/>
                <w:sz w:val="22"/>
                <w:szCs w:val="22"/>
              </w:rPr>
              <w:t xml:space="preserve">wiedzę i 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umiejętności wyszczególnione poniżej.</w:t>
            </w:r>
          </w:p>
        </w:tc>
      </w:tr>
      <w:tr w:rsidR="00534921" w:rsidRPr="004F3822" w14:paraId="59115C33" w14:textId="77777777" w:rsidTr="00144EE1"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A410" w14:textId="40F63AE0" w:rsidR="00534921" w:rsidRPr="004F3822" w:rsidRDefault="000D6B13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Sprawności językowe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B6BA" w14:textId="09A755E7" w:rsidR="00534921" w:rsidRPr="004F3822" w:rsidRDefault="000D6B13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Materiał leksykalny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F143" w14:textId="74810E2B" w:rsidR="00534921" w:rsidRPr="004F3822" w:rsidRDefault="000D6B13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Materiał gramatyczny</w:t>
            </w:r>
          </w:p>
        </w:tc>
      </w:tr>
      <w:tr w:rsidR="00534921" w:rsidRPr="004F3822" w14:paraId="345336FD" w14:textId="77777777" w:rsidTr="00144EE1"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70ED" w14:textId="77777777" w:rsidR="00055F08" w:rsidRPr="004F3822" w:rsidRDefault="00055F08" w:rsidP="00055F08">
            <w:pPr>
              <w:pStyle w:val="Tekstpodstawowy"/>
              <w:autoSpaceDE w:val="0"/>
              <w:autoSpaceDN w:val="0"/>
              <w:adjustRightInd w:val="0"/>
              <w:ind w:left="283" w:hanging="26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potrafi:</w:t>
            </w:r>
          </w:p>
          <w:p w14:paraId="454C2E15" w14:textId="0077C2C9" w:rsidR="00055F08" w:rsidRPr="004F3822" w:rsidRDefault="00093A31" w:rsidP="00055F08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z</w:t>
            </w:r>
            <w:r w:rsidR="00055F08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rozumieć główne przesłanie prostych tekstów na temat </w:t>
            </w:r>
          </w:p>
          <w:p w14:paraId="1690AA62" w14:textId="537E1BC9" w:rsidR="00055F08" w:rsidRPr="004F3822" w:rsidRDefault="00055F08" w:rsidP="00055F08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projektowania</w:t>
            </w:r>
          </w:p>
          <w:p w14:paraId="09841812" w14:textId="77777777" w:rsidR="00055F08" w:rsidRPr="004F3822" w:rsidRDefault="00055F08" w:rsidP="00055F08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prowadzenia firmy</w:t>
            </w:r>
          </w:p>
          <w:p w14:paraId="46E52168" w14:textId="7C11D0CC" w:rsidR="00055F08" w:rsidRPr="004F3822" w:rsidRDefault="00055F08" w:rsidP="00055F08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pracy inżyniera i naukowca </w:t>
            </w:r>
          </w:p>
          <w:p w14:paraId="52F44D02" w14:textId="1A3D4045" w:rsidR="000D6B13" w:rsidRPr="004F3822" w:rsidRDefault="00055F08" w:rsidP="00055F08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opisać wygląd przedmiotów</w:t>
            </w:r>
          </w:p>
          <w:p w14:paraId="3AD758EE" w14:textId="17AD11A6" w:rsidR="00055F08" w:rsidRPr="004F3822" w:rsidRDefault="00093A31" w:rsidP="00055F08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wyrażać przypuszczenia co do ich funkcji lub autorstwa</w:t>
            </w:r>
          </w:p>
          <w:p w14:paraId="013B32D4" w14:textId="75CE6999" w:rsidR="000D6B13" w:rsidRPr="004F3822" w:rsidRDefault="000D6B13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Napisać list formalny i nieformalny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używając wyrażeń odpowiednich dla danego rejestru</w:t>
            </w:r>
            <w:r w:rsidR="003353CD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(</w:t>
            </w:r>
            <w:r w:rsidR="003353CD" w:rsidRPr="004F3822">
              <w:rPr>
                <w:rFonts w:asciiTheme="minorHAnsi" w:hAnsiTheme="minorHAnsi"/>
                <w:bCs w:val="0"/>
                <w:sz w:val="22"/>
                <w:szCs w:val="22"/>
              </w:rPr>
              <w:t>Formal and Informal emails</w:t>
            </w:r>
            <w:r w:rsidR="003353CD"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046B1E06" w14:textId="43DA78A0" w:rsidR="00055F08" w:rsidRPr="004F3822" w:rsidRDefault="00055F08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Op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>i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sać 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kolejne etapy 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oces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>u np. produkcyjnego</w:t>
            </w:r>
            <w:r w:rsidR="003353CD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(</w:t>
            </w:r>
            <w:r w:rsidR="003353CD" w:rsidRPr="004F3822">
              <w:rPr>
                <w:rFonts w:asciiTheme="minorHAnsi" w:hAnsiTheme="minorHAnsi"/>
                <w:bCs w:val="0"/>
                <w:sz w:val="22"/>
                <w:szCs w:val="22"/>
              </w:rPr>
              <w:t>Describing a process</w:t>
            </w:r>
            <w:r w:rsidR="003353CD"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="00093A31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60B04A7D" w14:textId="2087F5CA" w:rsidR="00534921" w:rsidRPr="004F3822" w:rsidRDefault="00534921" w:rsidP="000D6B13">
            <w:pPr>
              <w:pStyle w:val="Tekstpodstawowy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4FE9" w14:textId="77777777" w:rsidR="000D6B13" w:rsidRPr="004F3822" w:rsidRDefault="000D6B13" w:rsidP="000D6B13">
            <w:pPr>
              <w:pStyle w:val="Tekstpodstawowy"/>
              <w:autoSpaceDE w:val="0"/>
              <w:autoSpaceDN w:val="0"/>
              <w:adjustRightInd w:val="0"/>
              <w:ind w:left="283" w:hanging="2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zna:</w:t>
            </w:r>
          </w:p>
          <w:p w14:paraId="55A59800" w14:textId="77777777" w:rsidR="000D6B13" w:rsidRPr="004F3822" w:rsidRDefault="000D6B13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słownictwo dotyczące projektowania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Design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4CC52997" w14:textId="77777777" w:rsidR="000D6B13" w:rsidRPr="004F3822" w:rsidRDefault="000D6B13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podstawowe słownictwo związane z handlem i prowadzeniem firmy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Business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) </w:t>
            </w:r>
          </w:p>
          <w:p w14:paraId="42D96DC8" w14:textId="2DABEAF9" w:rsidR="000D6B13" w:rsidRPr="004F3822" w:rsidRDefault="00093A31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łownictwo dotyczące pracy inżynierów i naukowców (</w:t>
            </w:r>
            <w:r w:rsidR="000D6B13" w:rsidRPr="004F3822">
              <w:rPr>
                <w:rFonts w:asciiTheme="minorHAnsi" w:hAnsiTheme="minorHAnsi"/>
                <w:bCs w:val="0"/>
                <w:sz w:val="22"/>
                <w:szCs w:val="22"/>
              </w:rPr>
              <w:t>Engineering and science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2A556906" w14:textId="376217D7" w:rsidR="000D6B13" w:rsidRPr="004F3822" w:rsidRDefault="000D6B13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Rzeczowniki abstrakcyjne oraz przymiotniki ćwiczone w rozdziałach 7-9 podręcznika</w:t>
            </w:r>
          </w:p>
          <w:p w14:paraId="6DB09FFA" w14:textId="18DC9420" w:rsidR="00534921" w:rsidRPr="004F3822" w:rsidRDefault="00534921" w:rsidP="00093A31">
            <w:pPr>
              <w:pStyle w:val="Tekstpodstawowy"/>
              <w:autoSpaceDE w:val="0"/>
              <w:autoSpaceDN w:val="0"/>
              <w:adjustRightInd w:val="0"/>
              <w:ind w:left="2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1E3C" w14:textId="77777777" w:rsidR="000D6B13" w:rsidRPr="004F3822" w:rsidRDefault="000D6B13" w:rsidP="000D6B13">
            <w:pPr>
              <w:pStyle w:val="Tekstpodstawowy"/>
              <w:autoSpaceDE w:val="0"/>
              <w:autoSpaceDN w:val="0"/>
              <w:adjustRightInd w:val="0"/>
              <w:ind w:left="283" w:hanging="21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potrafi:</w:t>
            </w:r>
          </w:p>
          <w:p w14:paraId="4D98D071" w14:textId="3C3A8465" w:rsidR="000D6B13" w:rsidRPr="004F3822" w:rsidRDefault="00093A31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m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ówić o możliwości I powinności używając czasowników modalnych</w:t>
            </w:r>
          </w:p>
          <w:p w14:paraId="7A816793" w14:textId="625A5825" w:rsidR="000D6B13" w:rsidRPr="004F3822" w:rsidRDefault="00093A31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worzyć zdania przypuszczające w czasie </w:t>
            </w:r>
            <w:r w:rsidR="004F3822" w:rsidRPr="004F3822">
              <w:rPr>
                <w:rFonts w:asciiTheme="minorHAnsi" w:hAnsiTheme="minorHAnsi"/>
                <w:b w:val="0"/>
                <w:sz w:val="22"/>
                <w:szCs w:val="22"/>
              </w:rPr>
              <w:t>teraźniejszym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używając czasowników modalnych (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resent 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D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eduction)</w:t>
            </w:r>
          </w:p>
          <w:p w14:paraId="516F5B27" w14:textId="2AC23181" w:rsidR="000D6B13" w:rsidRPr="004F3822" w:rsidRDefault="00093A31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worzyć zdania w stronie biernej </w:t>
            </w:r>
          </w:p>
          <w:p w14:paraId="3808BE9C" w14:textId="3EF4752F" w:rsidR="000D6B13" w:rsidRPr="004F3822" w:rsidRDefault="00093A31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u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żywać poprawnie przedimków </w:t>
            </w:r>
            <w:r w:rsidR="000D6B13"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a, an, </w:t>
            </w:r>
            <w:proofErr w:type="gramStart"/>
            <w:r w:rsidR="000D6B13"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the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 (</w:t>
            </w:r>
            <w:proofErr w:type="gramEnd"/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Articles)</w:t>
            </w:r>
          </w:p>
          <w:p w14:paraId="42853F89" w14:textId="7432EF17" w:rsidR="000D6B13" w:rsidRPr="004F3822" w:rsidRDefault="00093A31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m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ówić o czynnościach trwających w przeszłości używając czasu Past 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C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ontinuous </w:t>
            </w:r>
          </w:p>
          <w:p w14:paraId="44EF8878" w14:textId="090DC9FA" w:rsidR="00534921" w:rsidRPr="004F3822" w:rsidRDefault="00093A31" w:rsidP="000D6B13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m</w:t>
            </w:r>
            <w:r w:rsidR="000D6B13" w:rsidRPr="004F3822">
              <w:rPr>
                <w:rFonts w:asciiTheme="minorHAnsi" w:hAnsiTheme="minorHAnsi"/>
                <w:b w:val="0"/>
                <w:sz w:val="22"/>
                <w:szCs w:val="22"/>
              </w:rPr>
              <w:t>ówić o czynnościach zaprzeszłych używając czasu Past Perfect</w:t>
            </w:r>
          </w:p>
        </w:tc>
      </w:tr>
      <w:bookmarkEnd w:id="0"/>
    </w:tbl>
    <w:p w14:paraId="638B93B9" w14:textId="77777777" w:rsidR="00534921" w:rsidRPr="004F3822" w:rsidRDefault="00534921">
      <w:pPr>
        <w:rPr>
          <w:lang w:val="pl-PL"/>
        </w:rPr>
      </w:pPr>
    </w:p>
    <w:tbl>
      <w:tblPr>
        <w:tblpPr w:leftFromText="141" w:rightFromText="141" w:vertAnchor="text" w:horzAnchor="margin" w:tblpXSpec="center" w:tblpY="242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0621AD" w:rsidRPr="004F3822" w14:paraId="54B4296E" w14:textId="77777777" w:rsidTr="00534921"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681D" w14:textId="28852743" w:rsidR="000621AD" w:rsidRPr="004F3822" w:rsidRDefault="000621AD" w:rsidP="008979B6">
            <w:pPr>
              <w:pStyle w:val="Tekstpodstawowy"/>
              <w:spacing w:before="60" w:after="60"/>
              <w:rPr>
                <w:rFonts w:asciiTheme="minorHAnsi" w:hAnsiTheme="minorHAnsi"/>
                <w:bCs w:val="0"/>
                <w:szCs w:val="20"/>
              </w:rPr>
            </w:pPr>
            <w:bookmarkStart w:id="1" w:name="_Hlk34304827"/>
            <w:r w:rsidRPr="004F3822">
              <w:rPr>
                <w:rFonts w:asciiTheme="minorHAnsi" w:hAnsiTheme="minorHAnsi"/>
                <w:bCs w:val="0"/>
                <w:sz w:val="24"/>
              </w:rPr>
              <w:t>Moduł 9</w:t>
            </w:r>
            <w:r w:rsidRPr="004F3822">
              <w:rPr>
                <w:rFonts w:asciiTheme="minorHAnsi" w:hAnsiTheme="minorHAnsi"/>
                <w:bCs w:val="0"/>
                <w:sz w:val="24"/>
              </w:rPr>
              <w:br/>
            </w:r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 </w:t>
            </w:r>
            <w:r w:rsidR="0016081C" w:rsidRPr="004F3822">
              <w:rPr>
                <w:rFonts w:asciiTheme="minorHAnsi" w:hAnsiTheme="minorHAnsi"/>
                <w:bCs w:val="0"/>
                <w:sz w:val="24"/>
              </w:rPr>
              <w:t xml:space="preserve"> Podręcznik:</w:t>
            </w:r>
            <w:r w:rsidR="0016081C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 </w:t>
            </w:r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 xml:space="preserve">New Language Leader </w:t>
            </w:r>
            <w:proofErr w:type="gramStart"/>
            <w:r w:rsidR="00C54B44" w:rsidRPr="004F3822">
              <w:rPr>
                <w:rFonts w:asciiTheme="minorHAnsi" w:hAnsiTheme="minorHAnsi"/>
                <w:bCs w:val="0"/>
                <w:i/>
                <w:iCs/>
                <w:sz w:val="24"/>
              </w:rPr>
              <w:t>Intermediate</w:t>
            </w:r>
            <w:r w:rsidR="00C54B44" w:rsidRPr="004F3822">
              <w:rPr>
                <w:rFonts w:asciiTheme="minorHAnsi" w:hAnsiTheme="minorHAnsi"/>
                <w:bCs w:val="0"/>
                <w:sz w:val="24"/>
              </w:rPr>
              <w:t xml:space="preserve">  +</w:t>
            </w:r>
            <w:proofErr w:type="gramEnd"/>
            <w:r w:rsidR="00C54B44" w:rsidRPr="004F3822">
              <w:rPr>
                <w:rFonts w:asciiTheme="minorHAnsi" w:hAnsiTheme="minorHAnsi"/>
                <w:bCs w:val="0"/>
                <w:sz w:val="24"/>
              </w:rPr>
              <w:t xml:space="preserve"> </w:t>
            </w:r>
            <w:r w:rsidR="00C54B44" w:rsidRPr="004F3822">
              <w:rPr>
                <w:rFonts w:asciiTheme="minorHAnsi" w:hAnsiTheme="minorHAnsi"/>
                <w:bCs w:val="0"/>
                <w:i/>
                <w:sz w:val="24"/>
              </w:rPr>
              <w:t xml:space="preserve">My English Lab </w:t>
            </w:r>
            <w:r w:rsidRPr="004F3822">
              <w:rPr>
                <w:rFonts w:asciiTheme="minorHAnsi" w:hAnsiTheme="minorHAnsi"/>
                <w:bCs w:val="0"/>
                <w:sz w:val="24"/>
              </w:rPr>
              <w:t>- Units 10 - 12</w:t>
            </w:r>
          </w:p>
        </w:tc>
      </w:tr>
      <w:tr w:rsidR="00534921" w:rsidRPr="004F3822" w14:paraId="35DA3FAC" w14:textId="77777777" w:rsidTr="00534921">
        <w:trPr>
          <w:trHeight w:val="56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6444" w14:textId="6CD7C8BB" w:rsidR="00534921" w:rsidRPr="004F3822" w:rsidRDefault="00534921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 xml:space="preserve">Na zakończenie Modułu 9 (30 godzin zajęć) Student powinien posiadać </w:t>
            </w:r>
            <w:r w:rsidR="00144EE1" w:rsidRPr="004F3822">
              <w:rPr>
                <w:rFonts w:asciiTheme="minorHAnsi" w:hAnsiTheme="minorHAnsi"/>
                <w:bCs w:val="0"/>
                <w:sz w:val="22"/>
                <w:szCs w:val="22"/>
              </w:rPr>
              <w:t xml:space="preserve">wiedzę i 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umiejętności wyszczególnione poniżej.</w:t>
            </w:r>
          </w:p>
        </w:tc>
      </w:tr>
      <w:tr w:rsidR="00534921" w:rsidRPr="004F3822" w14:paraId="72DCFB01" w14:textId="77777777" w:rsidTr="00144EE1"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3568" w14:textId="3CF17C80" w:rsidR="00534921" w:rsidRPr="004F3822" w:rsidRDefault="000D6B13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Sprawności językowe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A574" w14:textId="6D8FE1A2" w:rsidR="00534921" w:rsidRPr="004F3822" w:rsidRDefault="000D6B13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Materiał leksykalny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48B3" w14:textId="02544E2A" w:rsidR="00534921" w:rsidRPr="004F3822" w:rsidRDefault="000D6B13" w:rsidP="00534921">
            <w:pPr>
              <w:pStyle w:val="Tekstpodstawowy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Materiał gramatyczny</w:t>
            </w:r>
          </w:p>
        </w:tc>
      </w:tr>
      <w:tr w:rsidR="00534921" w:rsidRPr="004F3822" w14:paraId="651E1623" w14:textId="77777777" w:rsidTr="00144EE1"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A40A" w14:textId="77777777" w:rsidR="00DC4D7B" w:rsidRPr="004F3822" w:rsidRDefault="00DC4D7B" w:rsidP="00DC4D7B">
            <w:pPr>
              <w:pStyle w:val="Tekstpodstawowy"/>
              <w:autoSpaceDE w:val="0"/>
              <w:autoSpaceDN w:val="0"/>
              <w:adjustRightInd w:val="0"/>
              <w:ind w:left="283" w:hanging="21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potrafi:</w:t>
            </w:r>
          </w:p>
          <w:p w14:paraId="3450746A" w14:textId="77777777" w:rsidR="00DC4D7B" w:rsidRPr="004F3822" w:rsidRDefault="00DC4D7B" w:rsidP="00DC4D7B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zrozumieć główne przesłanie prostych tekstów na temat </w:t>
            </w:r>
          </w:p>
          <w:p w14:paraId="0D8ED4E3" w14:textId="73F2520D" w:rsidR="00DC4D7B" w:rsidRPr="004F3822" w:rsidRDefault="00DC4D7B" w:rsidP="00DC4D7B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najnowszych trendów</w:t>
            </w:r>
          </w:p>
          <w:p w14:paraId="3B89D2CB" w14:textId="2A8A39CC" w:rsidR="00DC4D7B" w:rsidRPr="004F3822" w:rsidRDefault="00DC4D7B" w:rsidP="00DC4D7B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sztuki i mediów</w:t>
            </w:r>
          </w:p>
          <w:p w14:paraId="1F41D68C" w14:textId="2801C16B" w:rsidR="00DC4D7B" w:rsidRPr="004F3822" w:rsidRDefault="00DC4D7B" w:rsidP="00DC4D7B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1" w:hanging="142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przestępczości </w:t>
            </w:r>
          </w:p>
          <w:p w14:paraId="6C9389F6" w14:textId="40BE23DB" w:rsidR="00DC4D7B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relacjonować czyjeś wypowiedzi</w:t>
            </w:r>
          </w:p>
          <w:p w14:paraId="2BA3581D" w14:textId="4355EB98" w:rsidR="00BC249B" w:rsidRPr="004F3822" w:rsidRDefault="00BC249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opowiadać o niespełnionych życzeniach i przypuszczeniach dotyczących przeszłości</w:t>
            </w:r>
          </w:p>
          <w:p w14:paraId="3BD07434" w14:textId="1814D7E5" w:rsidR="00DC4D7B" w:rsidRPr="004F3822" w:rsidRDefault="00BC249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w formie pisemnej poprosić o więcej informacji na dany temat lub udzielić informacji innej osobie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formal transactional letter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) </w:t>
            </w:r>
          </w:p>
          <w:p w14:paraId="4706C356" w14:textId="17FF85D6" w:rsidR="00DC4D7B" w:rsidRPr="004F3822" w:rsidRDefault="00BC249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wyrazić swoją opinię na temat np. obejrzanego filmu lub </w:t>
            </w:r>
            <w:r w:rsidR="00DC4D7B"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gry komputerowej 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w formie recenzji </w:t>
            </w:r>
            <w:r w:rsidR="00DC4D7B" w:rsidRPr="004F3822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="00DC4D7B" w:rsidRPr="004F3822">
              <w:rPr>
                <w:rFonts w:asciiTheme="minorHAnsi" w:hAnsiTheme="minorHAnsi"/>
                <w:bCs w:val="0"/>
                <w:sz w:val="22"/>
                <w:szCs w:val="22"/>
              </w:rPr>
              <w:t>Review</w:t>
            </w:r>
            <w:r w:rsidR="00DC4D7B"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75E7DAC9" w14:textId="7EE130F8" w:rsidR="00534921" w:rsidRPr="004F3822" w:rsidRDefault="00534921" w:rsidP="00BC249B">
            <w:pPr>
              <w:pStyle w:val="Tekstpodstawowy"/>
              <w:autoSpaceDE w:val="0"/>
              <w:autoSpaceDN w:val="0"/>
              <w:adjustRightInd w:val="0"/>
              <w:ind w:left="2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743E" w14:textId="77777777" w:rsidR="00DC4D7B" w:rsidRPr="004F3822" w:rsidRDefault="00DC4D7B" w:rsidP="00DC4D7B">
            <w:pPr>
              <w:pStyle w:val="Tekstpodstawowy"/>
              <w:autoSpaceDE w:val="0"/>
              <w:autoSpaceDN w:val="0"/>
              <w:adjustRightInd w:val="0"/>
              <w:ind w:left="283" w:hanging="21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zna:</w:t>
            </w:r>
          </w:p>
          <w:p w14:paraId="1DCF2BBE" w14:textId="6BB22353" w:rsidR="00DC4D7B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słownictwo dotyczące mody I najnowszych trendów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Trends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2FCDDADC" w14:textId="77777777" w:rsidR="00DC4D7B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Słownictwo dotyczące sztuki I mediów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Arts and Media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075204AA" w14:textId="663A276E" w:rsidR="00DC4D7B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słownictwo dotyczące przestępczości I wymiaru sprawiedliwości (</w:t>
            </w:r>
            <w:r w:rsidRPr="004F3822">
              <w:rPr>
                <w:rFonts w:asciiTheme="minorHAnsi" w:hAnsiTheme="minorHAnsi"/>
                <w:bCs w:val="0"/>
                <w:sz w:val="22"/>
                <w:szCs w:val="22"/>
              </w:rPr>
              <w:t>Crime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59ED7AE4" w14:textId="4E650453" w:rsidR="00534921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wybrane czasowniki frazowe I kolokacje ćwiczone w rozdziałach 10-12 podręcznika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CA38" w14:textId="77777777" w:rsidR="00DC4D7B" w:rsidRPr="004F3822" w:rsidRDefault="00DC4D7B" w:rsidP="00DC4D7B">
            <w:pPr>
              <w:pStyle w:val="Tekstpodstawowy"/>
              <w:autoSpaceDE w:val="0"/>
              <w:autoSpaceDN w:val="0"/>
              <w:adjustRightInd w:val="0"/>
              <w:ind w:left="283" w:hanging="216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Student potrafi:</w:t>
            </w:r>
          </w:p>
          <w:p w14:paraId="408C8DD3" w14:textId="19DAB1D0" w:rsidR="00DC4D7B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używać określeń dotyczących ilości I liczby, rozróżniać rzeczowniki policzalne i niepoliczalne  </w:t>
            </w:r>
          </w:p>
          <w:p w14:paraId="6B29BC6E" w14:textId="58433EB0" w:rsidR="00DC4D7B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używać struktur z czasownikami w bezokoliczniku lub z końcówką </w:t>
            </w:r>
            <w:r w:rsidR="00441E40"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-</w:t>
            </w:r>
            <w:r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ing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. (Infinitives vs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441E40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-ing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 forms)</w:t>
            </w:r>
          </w:p>
          <w:p w14:paraId="3B2EAD90" w14:textId="41FECB5E" w:rsidR="00DC4D7B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wyrażać twierdz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enia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, pytania I polecenia w mowie zależnej (Reported 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tatements, 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C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ommands and </w:t>
            </w:r>
            <w:r w:rsidR="00441E40">
              <w:rPr>
                <w:rFonts w:asciiTheme="minorHAnsi" w:hAnsiTheme="minorHAnsi"/>
                <w:b w:val="0"/>
                <w:sz w:val="22"/>
                <w:szCs w:val="22"/>
              </w:rPr>
              <w:t>Q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uestions)</w:t>
            </w:r>
          </w:p>
          <w:p w14:paraId="08C552D8" w14:textId="6076CCAA" w:rsidR="00DC4D7B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mówić o niespełnionych warunkach używając trzeciego trybu warunkowego (Third </w:t>
            </w:r>
            <w:r w:rsidR="00BC249B" w:rsidRPr="004F3822">
              <w:rPr>
                <w:rFonts w:asciiTheme="minorHAnsi" w:hAnsiTheme="minorHAnsi"/>
                <w:b w:val="0"/>
                <w:sz w:val="22"/>
                <w:szCs w:val="22"/>
              </w:rPr>
              <w:t>C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onditional)</w:t>
            </w:r>
          </w:p>
          <w:p w14:paraId="7F792219" w14:textId="4B0A6EF0" w:rsidR="00534921" w:rsidRPr="004F3822" w:rsidRDefault="00DC4D7B" w:rsidP="00DC4D7B">
            <w:pPr>
              <w:pStyle w:val="Tekstpodstawowy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 xml:space="preserve">wyrażać przypuszczenia I powinności dotyczące przeszłości (Past </w:t>
            </w:r>
            <w:r w:rsidR="00BC249B" w:rsidRPr="004F3822">
              <w:rPr>
                <w:rFonts w:asciiTheme="minorHAnsi" w:hAnsiTheme="minorHAnsi"/>
                <w:b w:val="0"/>
                <w:sz w:val="22"/>
                <w:szCs w:val="22"/>
              </w:rPr>
              <w:t>D</w:t>
            </w:r>
            <w:r w:rsidRPr="004F3822">
              <w:rPr>
                <w:rFonts w:asciiTheme="minorHAnsi" w:hAnsiTheme="minorHAnsi"/>
                <w:b w:val="0"/>
                <w:sz w:val="22"/>
                <w:szCs w:val="22"/>
              </w:rPr>
              <w:t>eduction</w:t>
            </w:r>
            <w:r w:rsidR="00BC249B" w:rsidRPr="004F3822">
              <w:rPr>
                <w:rFonts w:asciiTheme="minorHAnsi" w:hAnsiTheme="minorHAnsi"/>
                <w:b w:val="0"/>
                <w:sz w:val="22"/>
                <w:szCs w:val="22"/>
              </w:rPr>
              <w:t>, P</w:t>
            </w:r>
            <w:bookmarkStart w:id="2" w:name="_GoBack"/>
            <w:bookmarkEnd w:id="2"/>
            <w:r w:rsidR="00BC249B" w:rsidRPr="004F3822">
              <w:rPr>
                <w:rFonts w:asciiTheme="minorHAnsi" w:hAnsiTheme="minorHAnsi"/>
                <w:b w:val="0"/>
                <w:sz w:val="22"/>
                <w:szCs w:val="22"/>
              </w:rPr>
              <w:t>ast Obligation</w:t>
            </w:r>
            <w:r w:rsidR="00D278D8" w:rsidRPr="004F3822">
              <w:rPr>
                <w:rFonts w:asciiTheme="minorHAnsi" w:hAnsiTheme="minorHAnsi"/>
                <w:b w:val="0"/>
                <w:iCs/>
                <w:sz w:val="22"/>
                <w:szCs w:val="22"/>
              </w:rPr>
              <w:t>)</w:t>
            </w:r>
          </w:p>
        </w:tc>
      </w:tr>
      <w:bookmarkEnd w:id="1"/>
    </w:tbl>
    <w:p w14:paraId="4E441CB3" w14:textId="77777777" w:rsidR="00F40A17" w:rsidRPr="004F3822" w:rsidRDefault="00F40A17">
      <w:pPr>
        <w:rPr>
          <w:lang w:val="pl-PL"/>
        </w:rPr>
      </w:pPr>
    </w:p>
    <w:p w14:paraId="260DCCA8" w14:textId="627573FD" w:rsidR="007416BA" w:rsidRPr="004F3822" w:rsidRDefault="007416BA">
      <w:pPr>
        <w:rPr>
          <w:rFonts w:asciiTheme="minorHAnsi" w:hAnsiTheme="minorHAnsi"/>
          <w:sz w:val="20"/>
          <w:szCs w:val="20"/>
          <w:lang w:val="pl-PL"/>
        </w:rPr>
      </w:pPr>
      <w:proofErr w:type="gramStart"/>
      <w:r w:rsidRPr="004F3822">
        <w:rPr>
          <w:rFonts w:asciiTheme="minorHAnsi" w:hAnsiTheme="minorHAnsi"/>
          <w:sz w:val="20"/>
          <w:szCs w:val="20"/>
          <w:lang w:val="pl-PL"/>
        </w:rPr>
        <w:t xml:space="preserve">Ver  </w:t>
      </w:r>
      <w:r w:rsidR="00C5176D" w:rsidRPr="004F3822">
        <w:rPr>
          <w:rFonts w:asciiTheme="minorHAnsi" w:hAnsiTheme="minorHAnsi"/>
          <w:sz w:val="20"/>
          <w:szCs w:val="20"/>
          <w:lang w:val="pl-PL"/>
        </w:rPr>
        <w:t>01</w:t>
      </w:r>
      <w:r w:rsidRPr="004F3822">
        <w:rPr>
          <w:rFonts w:asciiTheme="minorHAnsi" w:hAnsiTheme="minorHAnsi"/>
          <w:sz w:val="20"/>
          <w:szCs w:val="20"/>
          <w:lang w:val="pl-PL"/>
        </w:rPr>
        <w:t>.</w:t>
      </w:r>
      <w:r w:rsidR="00D26727" w:rsidRPr="004F3822">
        <w:rPr>
          <w:rFonts w:asciiTheme="minorHAnsi" w:hAnsiTheme="minorHAnsi"/>
          <w:sz w:val="20"/>
          <w:szCs w:val="20"/>
          <w:lang w:val="pl-PL"/>
        </w:rPr>
        <w:t>03</w:t>
      </w:r>
      <w:r w:rsidRPr="004F3822">
        <w:rPr>
          <w:rFonts w:asciiTheme="minorHAnsi" w:hAnsiTheme="minorHAnsi"/>
          <w:sz w:val="20"/>
          <w:szCs w:val="20"/>
          <w:lang w:val="pl-PL"/>
        </w:rPr>
        <w:t>.20</w:t>
      </w:r>
      <w:r w:rsidR="00D26727" w:rsidRPr="004F3822">
        <w:rPr>
          <w:rFonts w:asciiTheme="minorHAnsi" w:hAnsiTheme="minorHAnsi"/>
          <w:sz w:val="20"/>
          <w:szCs w:val="20"/>
          <w:lang w:val="pl-PL"/>
        </w:rPr>
        <w:t>20</w:t>
      </w:r>
      <w:proofErr w:type="gramEnd"/>
    </w:p>
    <w:sectPr w:rsidR="007416BA" w:rsidRPr="004F3822" w:rsidSect="00B22E60"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1AF862"/>
    <w:lvl w:ilvl="0">
      <w:numFmt w:val="bullet"/>
      <w:lvlText w:val="*"/>
      <w:lvlJc w:val="left"/>
    </w:lvl>
  </w:abstractNum>
  <w:abstractNum w:abstractNumId="1" w15:restartNumberingAfterBreak="0">
    <w:nsid w:val="46503FD7"/>
    <w:multiLevelType w:val="hybridMultilevel"/>
    <w:tmpl w:val="B6BE27A0"/>
    <w:lvl w:ilvl="0" w:tplc="CD1AF862">
      <w:start w:val="1"/>
      <w:numFmt w:val="bullet"/>
      <w:lvlText w:val=""/>
      <w:lvlJc w:val="left"/>
      <w:pPr>
        <w:ind w:left="78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8BE6D71"/>
    <w:multiLevelType w:val="hybridMultilevel"/>
    <w:tmpl w:val="A04E4646"/>
    <w:lvl w:ilvl="0" w:tplc="29D642CA">
      <w:start w:val="1"/>
      <w:numFmt w:val="bullet"/>
      <w:lvlText w:val="-"/>
      <w:lvlJc w:val="left"/>
      <w:pPr>
        <w:ind w:left="787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AD"/>
    <w:rsid w:val="000342E9"/>
    <w:rsid w:val="00055F08"/>
    <w:rsid w:val="000563FE"/>
    <w:rsid w:val="000621AD"/>
    <w:rsid w:val="00093A31"/>
    <w:rsid w:val="000D6B13"/>
    <w:rsid w:val="00144EE1"/>
    <w:rsid w:val="0016081C"/>
    <w:rsid w:val="001C74E4"/>
    <w:rsid w:val="003353CD"/>
    <w:rsid w:val="0043419C"/>
    <w:rsid w:val="00441E40"/>
    <w:rsid w:val="00470283"/>
    <w:rsid w:val="0047671C"/>
    <w:rsid w:val="0049323C"/>
    <w:rsid w:val="004C6F9F"/>
    <w:rsid w:val="004F37A6"/>
    <w:rsid w:val="004F3822"/>
    <w:rsid w:val="00534921"/>
    <w:rsid w:val="00572352"/>
    <w:rsid w:val="00622BC9"/>
    <w:rsid w:val="00635178"/>
    <w:rsid w:val="007416BA"/>
    <w:rsid w:val="007A7ACF"/>
    <w:rsid w:val="007E322B"/>
    <w:rsid w:val="008979B6"/>
    <w:rsid w:val="008A7C8E"/>
    <w:rsid w:val="00910548"/>
    <w:rsid w:val="009E7781"/>
    <w:rsid w:val="00A37E81"/>
    <w:rsid w:val="00AC7438"/>
    <w:rsid w:val="00AF4305"/>
    <w:rsid w:val="00B22E60"/>
    <w:rsid w:val="00BC249B"/>
    <w:rsid w:val="00BE653A"/>
    <w:rsid w:val="00C5176D"/>
    <w:rsid w:val="00C54B44"/>
    <w:rsid w:val="00C97CA7"/>
    <w:rsid w:val="00D26727"/>
    <w:rsid w:val="00D278D8"/>
    <w:rsid w:val="00DC4D7B"/>
    <w:rsid w:val="00E36DBE"/>
    <w:rsid w:val="00E440FF"/>
    <w:rsid w:val="00E7220E"/>
    <w:rsid w:val="00EC3C7A"/>
    <w:rsid w:val="00F40A17"/>
    <w:rsid w:val="00F72BF4"/>
    <w:rsid w:val="00FC515C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4D00"/>
  <w15:docId w15:val="{2E0D9C6A-5975-4B84-B860-6502D6EB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621AD"/>
    <w:pPr>
      <w:jc w:val="center"/>
    </w:pPr>
    <w:rPr>
      <w:rFonts w:ascii="Verdana" w:hAnsi="Verdana"/>
      <w:b/>
      <w:bCs/>
      <w:sz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21AD"/>
    <w:rPr>
      <w:rFonts w:ascii="Verdana" w:eastAsia="Times New Roman" w:hAnsi="Verdana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Anna Wojtaś</cp:lastModifiedBy>
  <cp:revision>6</cp:revision>
  <cp:lastPrinted>2014-02-17T21:41:00Z</cp:lastPrinted>
  <dcterms:created xsi:type="dcterms:W3CDTF">2020-03-02T17:37:00Z</dcterms:created>
  <dcterms:modified xsi:type="dcterms:W3CDTF">2020-03-09T08:41:00Z</dcterms:modified>
</cp:coreProperties>
</file>